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EFEE8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Cs w:val="21"/>
        </w:rPr>
      </w:pPr>
      <w:r w:rsidRPr="00695036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９</w:t>
      </w:r>
      <w:r w:rsidRPr="00695036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１０</w:t>
      </w:r>
      <w:r w:rsidRPr="00695036">
        <w:rPr>
          <w:rFonts w:ascii="ＭＳ 明朝" w:hAnsi="ＭＳ 明朝" w:hint="eastAsia"/>
          <w:szCs w:val="21"/>
        </w:rPr>
        <w:t>条関係）</w:t>
      </w:r>
    </w:p>
    <w:p w14:paraId="60B6028A" w14:textId="77777777" w:rsidR="00E931D2" w:rsidRPr="00695036" w:rsidRDefault="00E931D2" w:rsidP="00E931D2">
      <w:pPr>
        <w:snapToGrid w:val="0"/>
        <w:spacing w:line="276" w:lineRule="auto"/>
        <w:jc w:val="right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>第　　　　　号</w:t>
      </w:r>
    </w:p>
    <w:p w14:paraId="418C5681" w14:textId="77777777" w:rsidR="00E931D2" w:rsidRPr="00695036" w:rsidRDefault="00E931D2" w:rsidP="00E931D2">
      <w:pPr>
        <w:snapToGrid w:val="0"/>
        <w:spacing w:line="276" w:lineRule="auto"/>
        <w:jc w:val="right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>年　　月　　日</w:t>
      </w:r>
    </w:p>
    <w:p w14:paraId="3FDF5BB2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Pr="00695036">
        <w:rPr>
          <w:rFonts w:ascii="ＭＳ 明朝" w:hAnsi="ＭＳ 明朝" w:hint="eastAsia"/>
          <w:sz w:val="24"/>
        </w:rPr>
        <w:t>財団法人大分県市町村振興協会</w:t>
      </w:r>
    </w:p>
    <w:p w14:paraId="76CD846B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 xml:space="preserve">理事長　　　　　　　　　　</w:t>
      </w:r>
      <w:r>
        <w:rPr>
          <w:rFonts w:ascii="ＭＳ 明朝" w:hAnsi="ＭＳ 明朝" w:hint="eastAsia"/>
          <w:sz w:val="24"/>
        </w:rPr>
        <w:t>様</w:t>
      </w:r>
    </w:p>
    <w:p w14:paraId="455DE505" w14:textId="77777777" w:rsidR="00E931D2" w:rsidRPr="00695036" w:rsidRDefault="00E931D2" w:rsidP="00E931D2">
      <w:pPr>
        <w:snapToGrid w:val="0"/>
        <w:spacing w:line="276" w:lineRule="auto"/>
        <w:jc w:val="right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 xml:space="preserve">　市（町村）長　　　　　　　印</w:t>
      </w:r>
    </w:p>
    <w:p w14:paraId="3E27DD3D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Cs w:val="21"/>
        </w:rPr>
      </w:pPr>
    </w:p>
    <w:p w14:paraId="1A5F40A2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Cs w:val="21"/>
        </w:rPr>
      </w:pPr>
    </w:p>
    <w:p w14:paraId="533F47AA" w14:textId="77777777" w:rsidR="00E931D2" w:rsidRPr="00695036" w:rsidRDefault="00E931D2" w:rsidP="00E931D2">
      <w:pPr>
        <w:snapToGrid w:val="0"/>
        <w:spacing w:line="276" w:lineRule="auto"/>
        <w:jc w:val="center"/>
        <w:rPr>
          <w:rFonts w:ascii="ＭＳ 明朝" w:hAnsi="ＭＳ 明朝" w:hint="eastAsia"/>
          <w:sz w:val="28"/>
          <w:szCs w:val="28"/>
        </w:rPr>
      </w:pPr>
      <w:r w:rsidRPr="00695036">
        <w:rPr>
          <w:rFonts w:ascii="ＭＳ 明朝" w:hAnsi="ＭＳ 明朝" w:hint="eastAsia"/>
          <w:sz w:val="28"/>
          <w:szCs w:val="28"/>
        </w:rPr>
        <w:t>事業計画変更承認申請書</w:t>
      </w:r>
    </w:p>
    <w:p w14:paraId="3DAD232B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362AFD5E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2A46C356" w14:textId="77777777" w:rsidR="00E931D2" w:rsidRPr="00695036" w:rsidRDefault="00E931D2" w:rsidP="00E931D2">
      <w:pPr>
        <w:snapToGrid w:val="0"/>
        <w:spacing w:line="276" w:lineRule="auto"/>
        <w:ind w:left="232" w:hangingChars="100" w:hanging="232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 xml:space="preserve">　　　　　年　　月　　日　　第　　　号の申請に係る　　　　年度</w:t>
      </w:r>
      <w:r>
        <w:rPr>
          <w:rFonts w:ascii="ＭＳ 明朝" w:hAnsi="ＭＳ 明朝" w:hint="eastAsia"/>
          <w:sz w:val="24"/>
        </w:rPr>
        <w:t>公益</w:t>
      </w:r>
      <w:r w:rsidRPr="00695036">
        <w:rPr>
          <w:rFonts w:ascii="ＭＳ 明朝" w:hAnsi="ＭＳ 明朝" w:hint="eastAsia"/>
          <w:sz w:val="24"/>
        </w:rPr>
        <w:t>財団法人</w:t>
      </w:r>
      <w:r>
        <w:rPr>
          <w:rFonts w:ascii="ＭＳ 明朝" w:hAnsi="ＭＳ 明朝" w:hint="eastAsia"/>
          <w:sz w:val="24"/>
        </w:rPr>
        <w:t>大分県</w:t>
      </w:r>
      <w:r w:rsidRPr="00695036">
        <w:rPr>
          <w:rFonts w:ascii="ＭＳ 明朝" w:hAnsi="ＭＳ 明朝" w:hint="eastAsia"/>
          <w:sz w:val="24"/>
        </w:rPr>
        <w:t>市町村振興協会</w:t>
      </w:r>
      <w:r>
        <w:rPr>
          <w:rFonts w:ascii="ＭＳ 明朝" w:hAnsi="ＭＳ 明朝" w:hint="eastAsia"/>
          <w:sz w:val="24"/>
        </w:rPr>
        <w:t>による資金</w:t>
      </w:r>
      <w:r w:rsidRPr="00695036">
        <w:rPr>
          <w:rFonts w:ascii="ＭＳ 明朝" w:hAnsi="ＭＳ 明朝" w:hint="eastAsia"/>
          <w:sz w:val="24"/>
        </w:rPr>
        <w:t>貸付の計画を下記のとおり変更したいので、承認くださるよう申請します。</w:t>
      </w:r>
    </w:p>
    <w:p w14:paraId="77C078F4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2DED2A1E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7E7595F0" w14:textId="77777777" w:rsidR="00E931D2" w:rsidRPr="00695036" w:rsidRDefault="00E931D2" w:rsidP="00E931D2">
      <w:pPr>
        <w:snapToGrid w:val="0"/>
        <w:spacing w:line="276" w:lineRule="auto"/>
        <w:jc w:val="center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>記</w:t>
      </w:r>
    </w:p>
    <w:p w14:paraId="00061E9D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05D11B6B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695036">
        <w:rPr>
          <w:rFonts w:ascii="ＭＳ 明朝" w:hAnsi="ＭＳ 明朝" w:hint="eastAsia"/>
          <w:sz w:val="24"/>
        </w:rPr>
        <w:t>．変更の理由</w:t>
      </w:r>
    </w:p>
    <w:p w14:paraId="42159C0F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5210B7D2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6668C8C8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5CEB8429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5239FB20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1563D97D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695036">
        <w:rPr>
          <w:rFonts w:ascii="ＭＳ 明朝" w:hAnsi="ＭＳ 明朝" w:hint="eastAsia"/>
          <w:sz w:val="24"/>
        </w:rPr>
        <w:t>．変更の内容</w:t>
      </w:r>
    </w:p>
    <w:p w14:paraId="329B423D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 xml:space="preserve">　　　別紙のとおり</w:t>
      </w:r>
    </w:p>
    <w:p w14:paraId="0948EFFC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4E2B5782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6FC90292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0D748DE8" w14:textId="77777777" w:rsidR="00E931D2" w:rsidRPr="00695036" w:rsidRDefault="00E931D2" w:rsidP="00E931D2">
      <w:pPr>
        <w:snapToGrid w:val="0"/>
        <w:spacing w:line="276" w:lineRule="auto"/>
        <w:rPr>
          <w:rFonts w:ascii="ＭＳ 明朝" w:hAnsi="ＭＳ 明朝" w:hint="eastAsia"/>
          <w:sz w:val="24"/>
        </w:rPr>
      </w:pPr>
    </w:p>
    <w:p w14:paraId="4B74C24A" w14:textId="77777777" w:rsidR="00E931D2" w:rsidRPr="00695036" w:rsidRDefault="00E931D2" w:rsidP="00E931D2">
      <w:pPr>
        <w:snapToGrid w:val="0"/>
        <w:spacing w:line="276" w:lineRule="auto"/>
        <w:ind w:left="232" w:right="-1" w:hangingChars="100" w:hanging="232"/>
        <w:rPr>
          <w:rFonts w:ascii="ＭＳ 明朝" w:hAnsi="ＭＳ 明朝" w:hint="eastAsia"/>
          <w:sz w:val="24"/>
        </w:rPr>
      </w:pPr>
      <w:r w:rsidRPr="00695036">
        <w:rPr>
          <w:rFonts w:ascii="ＭＳ 明朝" w:hAnsi="ＭＳ 明朝" w:hint="eastAsia"/>
          <w:sz w:val="24"/>
        </w:rPr>
        <w:t>※変更の内容は、別紙とし、事業概要調書（様式第</w:t>
      </w:r>
      <w:r>
        <w:rPr>
          <w:rFonts w:ascii="ＭＳ 明朝" w:hAnsi="ＭＳ 明朝" w:hint="eastAsia"/>
          <w:sz w:val="24"/>
        </w:rPr>
        <w:t>３</w:t>
      </w:r>
      <w:r w:rsidRPr="00695036">
        <w:rPr>
          <w:rFonts w:ascii="ＭＳ 明朝" w:hAnsi="ＭＳ 明朝" w:hint="eastAsia"/>
          <w:sz w:val="24"/>
        </w:rPr>
        <w:t>号又は様式第</w:t>
      </w:r>
      <w:r>
        <w:rPr>
          <w:rFonts w:ascii="ＭＳ 明朝" w:hAnsi="ＭＳ 明朝" w:hint="eastAsia"/>
          <w:sz w:val="24"/>
        </w:rPr>
        <w:t>４</w:t>
      </w:r>
      <w:r w:rsidRPr="00695036">
        <w:rPr>
          <w:rFonts w:ascii="ＭＳ 明朝" w:hAnsi="ＭＳ 明朝" w:hint="eastAsia"/>
          <w:sz w:val="24"/>
        </w:rPr>
        <w:t>号）について変更後の計画を</w:t>
      </w:r>
      <w:r>
        <w:rPr>
          <w:rFonts w:ascii="ＭＳ 明朝" w:hAnsi="ＭＳ 明朝" w:hint="eastAsia"/>
          <w:sz w:val="24"/>
        </w:rPr>
        <w:t>赤</w:t>
      </w:r>
      <w:r w:rsidRPr="00695036">
        <w:rPr>
          <w:rFonts w:ascii="ＭＳ 明朝" w:hAnsi="ＭＳ 明朝" w:hint="eastAsia"/>
          <w:sz w:val="24"/>
        </w:rPr>
        <w:t>字で、既定計画を</w:t>
      </w:r>
      <w:r>
        <w:rPr>
          <w:rFonts w:ascii="ＭＳ 明朝" w:hAnsi="ＭＳ 明朝" w:hint="eastAsia"/>
          <w:sz w:val="24"/>
        </w:rPr>
        <w:t>黒</w:t>
      </w:r>
      <w:r w:rsidRPr="00695036">
        <w:rPr>
          <w:rFonts w:ascii="ＭＳ 明朝" w:hAnsi="ＭＳ 明朝" w:hint="eastAsia"/>
          <w:sz w:val="24"/>
        </w:rPr>
        <w:t>字で記入すること。</w:t>
      </w:r>
    </w:p>
    <w:p w14:paraId="594E75E3" w14:textId="77777777" w:rsidR="00E931D2" w:rsidRPr="00695036" w:rsidRDefault="00E931D2" w:rsidP="00E931D2">
      <w:pPr>
        <w:spacing w:line="276" w:lineRule="auto"/>
        <w:ind w:left="232" w:right="-1" w:hangingChars="100" w:hanging="232"/>
        <w:rPr>
          <w:rFonts w:ascii="ＭＳ 明朝" w:hAnsi="ＭＳ 明朝" w:hint="eastAsia"/>
          <w:sz w:val="24"/>
        </w:rPr>
      </w:pPr>
    </w:p>
    <w:p w14:paraId="320D599C" w14:textId="77777777" w:rsidR="00E931D2" w:rsidRPr="00695036" w:rsidRDefault="00E931D2" w:rsidP="00E931D2">
      <w:pPr>
        <w:snapToGrid w:val="0"/>
        <w:spacing w:line="276" w:lineRule="auto"/>
        <w:ind w:right="-1"/>
        <w:rPr>
          <w:rFonts w:ascii="ＭＳ 明朝" w:hAnsi="ＭＳ 明朝" w:hint="eastAsia"/>
          <w:sz w:val="24"/>
        </w:rPr>
      </w:pPr>
    </w:p>
    <w:p w14:paraId="4316E3B1" w14:textId="77777777" w:rsidR="00CB5488" w:rsidRPr="00E931D2" w:rsidRDefault="00CB5488">
      <w:pPr>
        <w:ind w:right="-105" w:firstLine="210"/>
      </w:pPr>
    </w:p>
    <w:sectPr w:rsidR="00CB5488" w:rsidRPr="00E931D2" w:rsidSect="00E931D2">
      <w:pgSz w:w="11906" w:h="16838"/>
      <w:pgMar w:top="1418" w:right="1418" w:bottom="1134" w:left="1418" w:header="851" w:footer="992" w:gutter="0"/>
      <w:cols w:space="425"/>
      <w:docGrid w:type="linesAndChars" w:linePitch="424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D2"/>
    <w:rsid w:val="00165A9F"/>
    <w:rsid w:val="0028748E"/>
    <w:rsid w:val="00477459"/>
    <w:rsid w:val="00A37235"/>
    <w:rsid w:val="00A86CEB"/>
    <w:rsid w:val="00CB5488"/>
    <w:rsid w:val="00E931D2"/>
    <w:rsid w:val="00F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F17CB"/>
  <w15:chartTrackingRefBased/>
  <w15:docId w15:val="{0E3B5772-72C9-491E-A703-3DC0171D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1D2"/>
    <w:pPr>
      <w:widowControl w:val="0"/>
      <w:spacing w:before="0" w:beforeAutospacing="0" w:after="0" w:afterAutospacing="0"/>
    </w:pPr>
    <w:rPr>
      <w:rFonts w:ascii="Century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31D2"/>
    <w:pPr>
      <w:keepNext/>
      <w:keepLines/>
      <w:widowControl/>
      <w:spacing w:before="280" w:beforeAutospacing="1" w:after="80" w:afterAutospacing="1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1D2"/>
    <w:pPr>
      <w:keepNext/>
      <w:keepLines/>
      <w:widowControl/>
      <w:spacing w:before="160" w:beforeAutospacing="1" w:after="80" w:afterAutospacing="1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1D2"/>
    <w:pPr>
      <w:keepNext/>
      <w:keepLines/>
      <w:widowControl/>
      <w:spacing w:before="160" w:beforeAutospacing="1" w:after="80" w:afterAutospacing="1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1D2"/>
    <w:pPr>
      <w:keepNext/>
      <w:keepLines/>
      <w:widowControl/>
      <w:spacing w:before="80" w:beforeAutospacing="1" w:after="40" w:afterAutospacing="1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31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31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31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31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31D2"/>
    <w:pPr>
      <w:widowControl/>
      <w:spacing w:beforeAutospacing="1" w:after="80" w:afterAutospacing="1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3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1D2"/>
    <w:pPr>
      <w:widowControl/>
      <w:numPr>
        <w:ilvl w:val="1"/>
      </w:numPr>
      <w:spacing w:before="100" w:beforeAutospacing="1" w:after="160" w:afterAutospacing="1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3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1D2"/>
    <w:pPr>
      <w:widowControl/>
      <w:spacing w:before="160" w:beforeAutospacing="1" w:after="160" w:afterAutospacing="1"/>
      <w:jc w:val="center"/>
    </w:pPr>
    <w:rPr>
      <w:rFonts w:ascii="ＭＳ 明朝" w:hAnsi="ＭＳ 明朝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93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1D2"/>
    <w:pPr>
      <w:widowControl/>
      <w:spacing w:before="100" w:beforeAutospacing="1" w:after="100" w:afterAutospacing="1"/>
      <w:ind w:left="720"/>
      <w:contextualSpacing/>
    </w:pPr>
    <w:rPr>
      <w:rFonts w:ascii="ＭＳ 明朝" w:hAnsi="ＭＳ 明朝" w:cstheme="minorBidi"/>
      <w:szCs w:val="22"/>
    </w:rPr>
  </w:style>
  <w:style w:type="character" w:styleId="21">
    <w:name w:val="Intense Emphasis"/>
    <w:basedOn w:val="a0"/>
    <w:uiPriority w:val="21"/>
    <w:qFormat/>
    <w:rsid w:val="00E931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31D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1" w:after="360" w:afterAutospacing="1"/>
      <w:ind w:left="864" w:right="864"/>
      <w:jc w:val="center"/>
    </w:pPr>
    <w:rPr>
      <w:rFonts w:ascii="ＭＳ 明朝" w:hAnsi="ＭＳ 明朝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931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3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大分県市町村振興協会事務局</dc:creator>
  <cp:keywords/>
  <dc:description/>
  <cp:lastModifiedBy>大分県市町村振興協会事務局</cp:lastModifiedBy>
  <cp:revision>1</cp:revision>
  <dcterms:created xsi:type="dcterms:W3CDTF">2025-03-24T04:06:00Z</dcterms:created>
  <dcterms:modified xsi:type="dcterms:W3CDTF">2025-03-24T04:06:00Z</dcterms:modified>
</cp:coreProperties>
</file>